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467"/>
      </w:tblGrid>
      <w:tr w:rsidR="002F5B2E" w:rsidRPr="000679ED" w14:paraId="3284A793" w14:textId="77777777" w:rsidTr="00986663">
        <w:tc>
          <w:tcPr>
            <w:tcW w:w="90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A92F318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b/>
                <w:lang w:eastAsia="en-AU"/>
              </w:rPr>
            </w:pPr>
            <w:r w:rsidRPr="000679ED">
              <w:rPr>
                <w:rFonts w:ascii="Minion Pro" w:hAnsi="Minion Pro"/>
                <w:b/>
                <w:lang w:eastAsia="en-AU"/>
              </w:rPr>
              <w:t>Table 1. Mortality characteristics</w:t>
            </w:r>
          </w:p>
        </w:tc>
      </w:tr>
      <w:tr w:rsidR="002F5B2E" w:rsidRPr="000679ED" w14:paraId="110E62BB" w14:textId="77777777" w:rsidTr="00986663">
        <w:tc>
          <w:tcPr>
            <w:tcW w:w="455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1D93A9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b/>
                <w:lang w:eastAsia="en-AU"/>
              </w:rPr>
            </w:pPr>
            <w:r w:rsidRPr="000679ED">
              <w:rPr>
                <w:rFonts w:ascii="Minion Pro" w:hAnsi="Minion Pro"/>
                <w:b/>
                <w:lang w:eastAsia="en-AU"/>
              </w:rPr>
              <w:t>Characteristics</w:t>
            </w:r>
          </w:p>
        </w:tc>
        <w:tc>
          <w:tcPr>
            <w:tcW w:w="447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7B68B64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b/>
                <w:lang w:eastAsia="en-AU"/>
              </w:rPr>
            </w:pPr>
            <w:r w:rsidRPr="00616808">
              <w:rPr>
                <w:rFonts w:ascii="Minion Pro" w:hAnsi="Minion Pro"/>
                <w:b/>
                <w:i/>
                <w:iCs/>
                <w:lang w:eastAsia="en-AU"/>
              </w:rPr>
              <w:t>n</w:t>
            </w:r>
            <w:r w:rsidRPr="000679ED">
              <w:rPr>
                <w:rFonts w:ascii="Minion Pro" w:hAnsi="Minion Pro"/>
                <w:b/>
                <w:lang w:eastAsia="en-AU"/>
              </w:rPr>
              <w:t xml:space="preserve"> (%)</w:t>
            </w:r>
          </w:p>
        </w:tc>
      </w:tr>
      <w:tr w:rsidR="002F5B2E" w:rsidRPr="000679ED" w14:paraId="6964324A" w14:textId="77777777" w:rsidTr="00986663">
        <w:tc>
          <w:tcPr>
            <w:tcW w:w="45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E6CE2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Sex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408D9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b/>
                <w:lang w:eastAsia="en-AU"/>
              </w:rPr>
            </w:pPr>
          </w:p>
        </w:tc>
      </w:tr>
      <w:tr w:rsidR="002F5B2E" w:rsidRPr="000679ED" w14:paraId="0B07C5D0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A2955" w14:textId="77777777" w:rsidR="002F5B2E" w:rsidRPr="000679ED" w:rsidRDefault="002F5B2E" w:rsidP="00986663">
            <w:pPr>
              <w:spacing w:line="240" w:lineRule="auto"/>
              <w:ind w:left="318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Male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83AA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2 (33.3)</w:t>
            </w:r>
          </w:p>
        </w:tc>
      </w:tr>
      <w:tr w:rsidR="002F5B2E" w:rsidRPr="000679ED" w14:paraId="71598507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60C1" w14:textId="77777777" w:rsidR="002F5B2E" w:rsidRPr="000679ED" w:rsidRDefault="002F5B2E" w:rsidP="00986663">
            <w:pPr>
              <w:spacing w:line="240" w:lineRule="auto"/>
              <w:ind w:left="318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Female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9BB0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4 (66.7)</w:t>
            </w:r>
          </w:p>
        </w:tc>
      </w:tr>
      <w:tr w:rsidR="002F5B2E" w:rsidRPr="000679ED" w14:paraId="6AE5B559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526F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Age group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2D96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</w:p>
        </w:tc>
      </w:tr>
      <w:tr w:rsidR="002F5B2E" w:rsidRPr="000679ED" w14:paraId="160B6BD4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F9B7" w14:textId="77777777" w:rsidR="002F5B2E" w:rsidRPr="000679ED" w:rsidRDefault="002F5B2E" w:rsidP="00986663">
            <w:pPr>
              <w:spacing w:line="240" w:lineRule="auto"/>
              <w:ind w:left="318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Early neonatal death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A7FC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2 (33.3)</w:t>
            </w:r>
          </w:p>
        </w:tc>
      </w:tr>
      <w:tr w:rsidR="002F5B2E" w:rsidRPr="000679ED" w14:paraId="7A8C2D70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7277" w14:textId="77777777" w:rsidR="002F5B2E" w:rsidRPr="000679ED" w:rsidRDefault="002F5B2E" w:rsidP="00986663">
            <w:pPr>
              <w:spacing w:line="240" w:lineRule="auto"/>
              <w:ind w:left="318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Late neonatal death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81FE4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3 (50.0)</w:t>
            </w:r>
          </w:p>
        </w:tc>
      </w:tr>
      <w:tr w:rsidR="002F5B2E" w:rsidRPr="000679ED" w14:paraId="6683930B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2A0E" w14:textId="77777777" w:rsidR="002F5B2E" w:rsidRPr="000679ED" w:rsidRDefault="002F5B2E" w:rsidP="00986663">
            <w:pPr>
              <w:spacing w:line="240" w:lineRule="auto"/>
              <w:ind w:left="318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Infant mortality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4B68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1 (16.7)</w:t>
            </w:r>
          </w:p>
        </w:tc>
      </w:tr>
      <w:tr w:rsidR="002F5B2E" w:rsidRPr="000679ED" w14:paraId="5A859216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0B06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Causes of death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D2F3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</w:p>
        </w:tc>
      </w:tr>
      <w:tr w:rsidR="002F5B2E" w:rsidRPr="000679ED" w14:paraId="2B570CEF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23FB7" w14:textId="77777777" w:rsidR="002F5B2E" w:rsidRPr="000679ED" w:rsidRDefault="002F5B2E" w:rsidP="00986663">
            <w:pPr>
              <w:spacing w:line="240" w:lineRule="auto"/>
              <w:ind w:left="313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Chiari crisis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34A1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4 (66.7)</w:t>
            </w:r>
          </w:p>
        </w:tc>
      </w:tr>
      <w:tr w:rsidR="002F5B2E" w:rsidRPr="000679ED" w14:paraId="2D7E7B41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FDD2" w14:textId="77777777" w:rsidR="002F5B2E" w:rsidRPr="000679ED" w:rsidRDefault="002F5B2E" w:rsidP="00986663">
            <w:pPr>
              <w:spacing w:line="240" w:lineRule="auto"/>
              <w:ind w:left="313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Sepsis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48B0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2 (33.3)</w:t>
            </w:r>
          </w:p>
        </w:tc>
      </w:tr>
      <w:tr w:rsidR="002F5B2E" w:rsidRPr="000679ED" w14:paraId="30AE8B52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3511" w14:textId="77777777" w:rsidR="002F5B2E" w:rsidRPr="000679ED" w:rsidRDefault="002F5B2E" w:rsidP="00986663">
            <w:pPr>
              <w:spacing w:line="240" w:lineRule="auto"/>
              <w:ind w:left="313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Major malformations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BFD1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2 (33.3)</w:t>
            </w:r>
          </w:p>
        </w:tc>
      </w:tr>
      <w:tr w:rsidR="002F5B2E" w:rsidRPr="000679ED" w14:paraId="6CF4BC19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8CD3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MMC repair performed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51CA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3 (50.0)</w:t>
            </w:r>
          </w:p>
        </w:tc>
      </w:tr>
      <w:tr w:rsidR="002F5B2E" w:rsidRPr="000679ED" w14:paraId="6AABCA93" w14:textId="77777777" w:rsidTr="0098666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05E5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Level of delivery facility</w:t>
            </w:r>
          </w:p>
        </w:tc>
      </w:tr>
      <w:tr w:rsidR="002F5B2E" w:rsidRPr="000679ED" w14:paraId="6248A1EE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65EF" w14:textId="77777777" w:rsidR="002F5B2E" w:rsidRPr="000679ED" w:rsidRDefault="002F5B2E" w:rsidP="00986663">
            <w:pPr>
              <w:spacing w:line="240" w:lineRule="auto"/>
              <w:ind w:firstLine="313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District hospital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5751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1 (16.7)</w:t>
            </w:r>
          </w:p>
        </w:tc>
      </w:tr>
      <w:tr w:rsidR="002F5B2E" w:rsidRPr="000679ED" w14:paraId="520DBF16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09B2" w14:textId="77777777" w:rsidR="002F5B2E" w:rsidRPr="000679ED" w:rsidRDefault="002F5B2E" w:rsidP="00986663">
            <w:pPr>
              <w:spacing w:line="240" w:lineRule="auto"/>
              <w:ind w:firstLine="313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Regional hospital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A2A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4 (66.7)</w:t>
            </w:r>
          </w:p>
        </w:tc>
      </w:tr>
      <w:tr w:rsidR="002F5B2E" w:rsidRPr="000679ED" w14:paraId="1169FAE4" w14:textId="77777777" w:rsidTr="00986663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80D0" w14:textId="77777777" w:rsidR="002F5B2E" w:rsidRPr="000679ED" w:rsidRDefault="002F5B2E" w:rsidP="00986663">
            <w:pPr>
              <w:spacing w:line="240" w:lineRule="auto"/>
              <w:ind w:firstLine="313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Tertiary hospital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92E3" w14:textId="77777777" w:rsidR="002F5B2E" w:rsidRPr="000679ED" w:rsidRDefault="002F5B2E" w:rsidP="00986663">
            <w:pPr>
              <w:spacing w:line="240" w:lineRule="auto"/>
              <w:contextualSpacing/>
              <w:jc w:val="left"/>
              <w:rPr>
                <w:rFonts w:ascii="Minion Pro" w:hAnsi="Minion Pro"/>
                <w:lang w:eastAsia="en-AU"/>
              </w:rPr>
            </w:pPr>
            <w:r w:rsidRPr="000679ED">
              <w:rPr>
                <w:rFonts w:ascii="Minion Pro" w:hAnsi="Minion Pro"/>
                <w:lang w:eastAsia="en-AU"/>
              </w:rPr>
              <w:t>1 (16.7)</w:t>
            </w:r>
          </w:p>
        </w:tc>
      </w:tr>
    </w:tbl>
    <w:p w14:paraId="29CAA9F0" w14:textId="77777777" w:rsidR="002F5B2E" w:rsidRDefault="002F5B2E" w:rsidP="002F5B2E">
      <w:pPr>
        <w:spacing w:line="240" w:lineRule="auto"/>
        <w:contextualSpacing/>
        <w:jc w:val="left"/>
        <w:rPr>
          <w:rFonts w:ascii="Minion Pro" w:hAnsi="Minion Pro"/>
        </w:rPr>
      </w:pPr>
    </w:p>
    <w:p w14:paraId="5EE61D00" w14:textId="77777777" w:rsidR="00000000" w:rsidRDefault="00000000"/>
    <w:sectPr w:rsidR="00673268" w:rsidSect="00764A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Minion Pro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2E"/>
    <w:rsid w:val="00145D05"/>
    <w:rsid w:val="002A0E7D"/>
    <w:rsid w:val="002F5B2E"/>
    <w:rsid w:val="00514B99"/>
    <w:rsid w:val="0069436E"/>
    <w:rsid w:val="00724FAF"/>
    <w:rsid w:val="00764A3A"/>
    <w:rsid w:val="00816716"/>
    <w:rsid w:val="0091701A"/>
    <w:rsid w:val="00946079"/>
    <w:rsid w:val="00A531CE"/>
    <w:rsid w:val="00AC71C3"/>
    <w:rsid w:val="00B33B2C"/>
    <w:rsid w:val="00BD44B3"/>
    <w:rsid w:val="00D31C73"/>
    <w:rsid w:val="00ED18FD"/>
    <w:rsid w:val="00E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1DFDF"/>
  <w15:chartTrackingRefBased/>
  <w15:docId w15:val="{6218C061-02A1-2947-9741-356B81C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Theme="minorHAnsi" w:hAnsi="Minion Pro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2E"/>
    <w:pPr>
      <w:spacing w:line="360" w:lineRule="auto"/>
      <w:jc w:val="both"/>
    </w:pPr>
    <w:rPr>
      <w:rFonts w:ascii="Times New Roman" w:eastAsia="Times New Roman" w:hAnsi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Naidu</dc:creator>
  <cp:keywords/>
  <dc:description/>
  <cp:lastModifiedBy>Claudia Naidu</cp:lastModifiedBy>
  <cp:revision>1</cp:revision>
  <dcterms:created xsi:type="dcterms:W3CDTF">2023-08-16T12:45:00Z</dcterms:created>
  <dcterms:modified xsi:type="dcterms:W3CDTF">2023-08-16T12:46:00Z</dcterms:modified>
</cp:coreProperties>
</file>